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985" w:rsidRPr="00624985" w:rsidRDefault="007B7737" w:rsidP="00624985">
      <w:p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</w:t>
      </w:r>
      <w:bookmarkStart w:id="0" w:name="_GoBack"/>
      <w:bookmarkEnd w:id="0"/>
      <w:r w:rsidR="00624985" w:rsidRPr="00624985">
        <w:rPr>
          <w:rFonts w:ascii="Times New Roman" w:eastAsiaTheme="minorHAnsi" w:hAnsi="Times New Roman" w:cs="Times New Roman"/>
          <w:sz w:val="28"/>
          <w:szCs w:val="28"/>
        </w:rPr>
        <w:t>бразовательная программа Муниципального автономного дошкольного учреждения «Детский сад №17 «Теремок» (далее соответственно  – Программа и Детский сад) разработана в соответствии с федеральным госу</w:t>
      </w:r>
      <w:r w:rsidR="00624985" w:rsidRPr="00624985">
        <w:rPr>
          <w:rFonts w:ascii="Times New Roman" w:eastAsiaTheme="minorHAnsi" w:hAnsi="Times New Roman" w:cs="Times New Roman"/>
          <w:sz w:val="28"/>
          <w:szCs w:val="28"/>
        </w:rPr>
        <w:softHyphen/>
        <w:t>дар</w:t>
      </w:r>
      <w:r w:rsidR="00624985" w:rsidRPr="00624985">
        <w:rPr>
          <w:rFonts w:ascii="Times New Roman" w:eastAsiaTheme="minorHAnsi" w:hAnsi="Times New Roman" w:cs="Times New Roman"/>
          <w:sz w:val="28"/>
          <w:szCs w:val="28"/>
        </w:rPr>
        <w:softHyphen/>
        <w:t>ственным образовательным стандартом дошкольного образования, утвержденным приказом Министерства образования и науки Российской Федерации от 17.10.2013 № 1155 (далее – ФГОС ДО), и федеральной образовательной программой дошкольного образования, утвержденной приказом Министерства просвещения Российской Федерации от 25.11.2022 № 1028 (далее – ФОП ДО).</w:t>
      </w:r>
    </w:p>
    <w:p w:rsidR="00624985" w:rsidRPr="00624985" w:rsidRDefault="00624985" w:rsidP="00624985">
      <w:p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24985">
        <w:rPr>
          <w:rFonts w:ascii="Times New Roman" w:eastAsiaTheme="minorHAnsi" w:hAnsi="Times New Roman" w:cs="Times New Roman"/>
          <w:sz w:val="28"/>
          <w:szCs w:val="28"/>
        </w:rPr>
        <w:t>Программа разработана также с учетом нормативных правовых актов, которые содержат обязательные требования к условиям организации дошкольного образования (далее – ДО):</w:t>
      </w:r>
    </w:p>
    <w:p w:rsidR="00624985" w:rsidRPr="00624985" w:rsidRDefault="00624985" w:rsidP="00624985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24985">
        <w:rPr>
          <w:rFonts w:ascii="Times New Roman" w:eastAsiaTheme="minorHAnsi" w:hAnsi="Times New Roman" w:cs="Times New Roman"/>
          <w:sz w:val="28"/>
          <w:szCs w:val="28"/>
        </w:rPr>
        <w:t>Конвенция о правах ребенка (одобрена Генеральной Ассамблеей ООН 20.11.1989) (вступила в силу для СССР 15.09.1990).</w:t>
      </w:r>
    </w:p>
    <w:p w:rsidR="00624985" w:rsidRPr="00624985" w:rsidRDefault="00624985" w:rsidP="00624985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24985">
        <w:rPr>
          <w:rFonts w:ascii="Times New Roman" w:eastAsiaTheme="minorHAnsi" w:hAnsi="Times New Roman" w:cs="Times New Roman"/>
          <w:sz w:val="28"/>
          <w:szCs w:val="28"/>
        </w:rPr>
        <w:t>Федеральный закон от 29.12.2012 № 273-ФЗ «Об обра</w:t>
      </w:r>
      <w:r w:rsidRPr="00624985">
        <w:rPr>
          <w:rFonts w:ascii="Times New Roman" w:eastAsiaTheme="minorHAnsi" w:hAnsi="Times New Roman" w:cs="Times New Roman"/>
          <w:sz w:val="28"/>
          <w:szCs w:val="28"/>
        </w:rPr>
        <w:softHyphen/>
        <w:t>зовании в Российской Федерации».</w:t>
      </w:r>
    </w:p>
    <w:p w:rsidR="00624985" w:rsidRPr="00624985" w:rsidRDefault="00624985" w:rsidP="00624985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24985">
        <w:rPr>
          <w:rFonts w:ascii="Times New Roman" w:eastAsiaTheme="minorHAnsi" w:hAnsi="Times New Roman" w:cs="Times New Roman"/>
          <w:sz w:val="28"/>
          <w:szCs w:val="28"/>
        </w:rPr>
        <w:t>Федеральный закон от 24.12.1998 № 124-ФЗ «Об основ</w:t>
      </w:r>
      <w:r w:rsidRPr="00624985">
        <w:rPr>
          <w:rFonts w:ascii="Times New Roman" w:eastAsiaTheme="minorHAnsi" w:hAnsi="Times New Roman" w:cs="Times New Roman"/>
          <w:sz w:val="28"/>
          <w:szCs w:val="28"/>
        </w:rPr>
        <w:softHyphen/>
        <w:t>ных гарантиях прав ребенка в Российской Федерации» (ред. от 14.07.2022).</w:t>
      </w:r>
    </w:p>
    <w:p w:rsidR="00624985" w:rsidRPr="00624985" w:rsidRDefault="00624985" w:rsidP="00624985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24985">
        <w:rPr>
          <w:rFonts w:ascii="Times New Roman" w:eastAsiaTheme="minorHAnsi" w:hAnsi="Times New Roman" w:cs="Times New Roman"/>
          <w:sz w:val="28"/>
          <w:szCs w:val="28"/>
        </w:rPr>
        <w:t xml:space="preserve">Приказ </w:t>
      </w:r>
      <w:proofErr w:type="spellStart"/>
      <w:r w:rsidRPr="00624985">
        <w:rPr>
          <w:rFonts w:ascii="Times New Roman" w:eastAsiaTheme="minorHAnsi" w:hAnsi="Times New Roman" w:cs="Times New Roman"/>
          <w:sz w:val="28"/>
          <w:szCs w:val="28"/>
        </w:rPr>
        <w:t>Минпросвещения</w:t>
      </w:r>
      <w:proofErr w:type="spellEnd"/>
      <w:r w:rsidRPr="00624985">
        <w:rPr>
          <w:rFonts w:ascii="Times New Roman" w:eastAsiaTheme="minorHAnsi" w:hAnsi="Times New Roman" w:cs="Times New Roman"/>
          <w:sz w:val="28"/>
          <w:szCs w:val="28"/>
        </w:rPr>
        <w:t xml:space="preserve"> России от 31.07.2020 № 373 «Об утверждении Порядка организации и осуществления образовательной деятельности по основным общеобразовательным программам – образовательным программам дошкольного образования» (зарегистрирован 31.08.2020 № 59599).</w:t>
      </w:r>
    </w:p>
    <w:p w:rsidR="00624985" w:rsidRPr="00624985" w:rsidRDefault="00624985" w:rsidP="00624985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24985">
        <w:rPr>
          <w:rFonts w:ascii="Times New Roman" w:eastAsiaTheme="minorHAnsi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624985" w:rsidRPr="00624985" w:rsidRDefault="00624985" w:rsidP="00624985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24985">
        <w:rPr>
          <w:rFonts w:ascii="Times New Roman" w:eastAsiaTheme="minorHAnsi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27 октября 2020 г. № 32 Об утверждении санитарных правил и норм СанПиН 2.3/2.4.3590-20 «Санитарно-эпидемиологические требования к организации общественного питания населения».</w:t>
      </w:r>
    </w:p>
    <w:p w:rsidR="00624985" w:rsidRPr="00624985" w:rsidRDefault="00624985" w:rsidP="00624985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24985">
        <w:rPr>
          <w:rFonts w:ascii="Times New Roman" w:eastAsiaTheme="minorHAnsi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 января 2021 г.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624985" w:rsidRPr="00624985" w:rsidRDefault="00624985" w:rsidP="0062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t>Программа позволяет реализовать основополагающие функции дошкольного уровня образования:</w:t>
      </w:r>
    </w:p>
    <w:p w:rsidR="00624985" w:rsidRPr="00624985" w:rsidRDefault="00624985" w:rsidP="006249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обучение и воспитание ребенка дошкольного возраста как гражданина Российской Федерации, формирование основ его гражданской и культурной идентичности на соответствующем его возрасту содержании доступными средствами;</w:t>
      </w:r>
    </w:p>
    <w:p w:rsidR="00624985" w:rsidRPr="00624985" w:rsidRDefault="00624985" w:rsidP="006249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t>создание единого ядра содержания дошкольного образования, ориентированного на приобщение детей к традиционным духовно-нравственным и социо</w:t>
      </w:r>
      <w:r w:rsidRPr="00624985">
        <w:rPr>
          <w:rFonts w:ascii="Times New Roman" w:hAnsi="Times New Roman" w:cs="Times New Roman"/>
          <w:sz w:val="28"/>
          <w:szCs w:val="28"/>
          <w:lang w:eastAsia="ru-RU"/>
        </w:rPr>
        <w:softHyphen/>
        <w:t>культурным ценностям российского народа, воспитание подрастающего поколения как знающего и уважающего историю и культуру своей семьи, большой и малой Родины;</w:t>
      </w:r>
    </w:p>
    <w:p w:rsidR="00624985" w:rsidRPr="00624985" w:rsidRDefault="00624985" w:rsidP="006249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t>создание единого федерального образовательного пространства воспитания и обучения детей от рождения до поступления в общеобразовательную организацию, обеспечивающего ребенку и его родителям (законным представителям) равные, качественные условия дошкольного образования вне зависимости от места проживания.</w:t>
      </w:r>
    </w:p>
    <w:p w:rsidR="00624985" w:rsidRPr="00624985" w:rsidRDefault="00624985" w:rsidP="0062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t>Программа состоит из обязательной части и части, формируемой участниками образовательных отношений.</w:t>
      </w:r>
    </w:p>
    <w:p w:rsidR="00624985" w:rsidRPr="00624985" w:rsidRDefault="00624985" w:rsidP="0062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t>Обязательная часть Программы соответствует ФОП ДО и составляет не менее 60 процентов от общего объема программы. Часть, формируемая участниками обра</w:t>
      </w:r>
      <w:r w:rsidRPr="00624985">
        <w:rPr>
          <w:rFonts w:ascii="Times New Roman" w:hAnsi="Times New Roman" w:cs="Times New Roman"/>
          <w:sz w:val="28"/>
          <w:szCs w:val="28"/>
          <w:lang w:eastAsia="ru-RU"/>
        </w:rPr>
        <w:softHyphen/>
        <w:t>зова</w:t>
      </w:r>
      <w:r w:rsidRPr="00624985">
        <w:rPr>
          <w:rFonts w:ascii="Times New Roman" w:hAnsi="Times New Roman" w:cs="Times New Roman"/>
          <w:sz w:val="28"/>
          <w:szCs w:val="28"/>
          <w:lang w:eastAsia="ru-RU"/>
        </w:rPr>
        <w:softHyphen/>
        <w:t>тельных отношений, составляет не более 40 процентов и ориентирована:</w:t>
      </w:r>
    </w:p>
    <w:p w:rsidR="00624985" w:rsidRPr="00624985" w:rsidRDefault="00624985" w:rsidP="006249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t>на специфику национальных, социокультурных и иных условий, в том числе региональных, в которых осуществляется образовательная деятельность;</w:t>
      </w:r>
    </w:p>
    <w:p w:rsidR="00624985" w:rsidRPr="00624985" w:rsidRDefault="00624985" w:rsidP="006249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t>сложившиеся традиции Детского сада;</w:t>
      </w:r>
    </w:p>
    <w:p w:rsidR="00624985" w:rsidRPr="00624985" w:rsidRDefault="00624985" w:rsidP="006249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t>парциальные образовательные программы и формы организации работы с детьми, которые соответствуют потребностям и интересам детей.</w:t>
      </w:r>
    </w:p>
    <w:p w:rsidR="00624985" w:rsidRPr="00624985" w:rsidRDefault="00624985" w:rsidP="0062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t>Содержание и планируемые результаты обязательной части Программы соответствуют содержанию и пла</w:t>
      </w:r>
      <w:r w:rsidRPr="00624985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624985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руемым результатам </w:t>
      </w:r>
      <w:hyperlink r:id="rId5" w:history="1">
        <w:r w:rsidRPr="0062498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ФОП ДО</w:t>
        </w:r>
      </w:hyperlink>
      <w:r w:rsidRPr="006249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4985" w:rsidRPr="00624985" w:rsidRDefault="00624985" w:rsidP="0062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t>Программа предназначена для реализации в группах для детей двух месяцев до прекращения образовательных отношений.</w:t>
      </w:r>
    </w:p>
    <w:p w:rsidR="00624985" w:rsidRPr="00624985" w:rsidRDefault="00624985" w:rsidP="0062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t>Программа включает в себя учебно-методическую документацию, в состав которой входят рабочая программа воспитания, примерный режим и распорядок дня дошкольных групп, календарный план воспитательной работы.</w:t>
      </w:r>
    </w:p>
    <w:p w:rsidR="00624985" w:rsidRPr="00624985" w:rsidRDefault="00624985" w:rsidP="0062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t>В Программе содержатся целевой, содержательный и органи</w:t>
      </w:r>
      <w:r w:rsidRPr="00624985">
        <w:rPr>
          <w:rFonts w:ascii="Times New Roman" w:hAnsi="Times New Roman" w:cs="Times New Roman"/>
          <w:sz w:val="28"/>
          <w:szCs w:val="28"/>
          <w:lang w:eastAsia="ru-RU"/>
        </w:rPr>
        <w:softHyphen/>
        <w:t>за</w:t>
      </w:r>
      <w:r w:rsidRPr="00624985">
        <w:rPr>
          <w:rFonts w:ascii="Times New Roman" w:hAnsi="Times New Roman" w:cs="Times New Roman"/>
          <w:sz w:val="28"/>
          <w:szCs w:val="28"/>
          <w:lang w:eastAsia="ru-RU"/>
        </w:rPr>
        <w:softHyphen/>
        <w:t>цион</w:t>
      </w:r>
      <w:r w:rsidRPr="00624985">
        <w:rPr>
          <w:rFonts w:ascii="Times New Roman" w:hAnsi="Times New Roman" w:cs="Times New Roman"/>
          <w:sz w:val="28"/>
          <w:szCs w:val="28"/>
          <w:lang w:eastAsia="ru-RU"/>
        </w:rPr>
        <w:softHyphen/>
        <w:t>ный разделы.</w:t>
      </w:r>
    </w:p>
    <w:p w:rsidR="00624985" w:rsidRPr="00624985" w:rsidRDefault="00624985" w:rsidP="0062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t>В целевом разделе Программы представлены: цели, задачи, принципы ее формирования; планируемые результаты освоения Программы в младенческом, раннем, дошкольном возрастах, а также на этапе завершения освоения программы; подходы к педагогической диагностике достижения планируемых результатов.</w:t>
      </w:r>
    </w:p>
    <w:p w:rsidR="00624985" w:rsidRPr="00624985" w:rsidRDefault="00624985" w:rsidP="0062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Содержательный раздел Программы включает задачи и содержание образовательной деятельности по каждой из образовательных </w:t>
      </w:r>
      <w:proofErr w:type="gramStart"/>
      <w:r w:rsidRPr="00624985">
        <w:rPr>
          <w:rFonts w:ascii="Times New Roman" w:hAnsi="Times New Roman" w:cs="Times New Roman"/>
          <w:sz w:val="28"/>
          <w:szCs w:val="28"/>
          <w:lang w:eastAsia="ru-RU"/>
        </w:rPr>
        <w:t>областей  (</w:t>
      </w:r>
      <w:proofErr w:type="gramEnd"/>
      <w:r w:rsidRPr="00624985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социально-коммуникативное, познавательное, речевое, художественно-эстетическое, физическое развитие). В нем представлены </w:t>
      </w:r>
      <w:r w:rsidRPr="006249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(далее - КРР) с детьми дошкольного возраста с особыми образовательными потребностями (далее - ООП) различных целевых групп, в том числе детей с ограниченными возможностями здоровья (далее - ОВЗ) и детей-инвалидов.</w:t>
      </w:r>
    </w:p>
    <w:p w:rsidR="00624985" w:rsidRPr="00624985" w:rsidRDefault="00624985" w:rsidP="0062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t xml:space="preserve">В содержательный раздел Программы входит рабочая программа воспитания, которая раскрывает задачи и направления воспитательной работы, предусматривает приобщение детей к российским традиционным духовным </w:t>
      </w:r>
      <w:proofErr w:type="gramStart"/>
      <w:r w:rsidRPr="00624985">
        <w:rPr>
          <w:rFonts w:ascii="Times New Roman" w:hAnsi="Times New Roman" w:cs="Times New Roman"/>
          <w:sz w:val="28"/>
          <w:szCs w:val="28"/>
          <w:lang w:eastAsia="ru-RU"/>
        </w:rPr>
        <w:t xml:space="preserve">ценностям,   </w:t>
      </w:r>
      <w:proofErr w:type="gramEnd"/>
      <w:r w:rsidRPr="00624985">
        <w:rPr>
          <w:rFonts w:ascii="Times New Roman" w:hAnsi="Times New Roman" w:cs="Times New Roman"/>
          <w:sz w:val="28"/>
          <w:szCs w:val="28"/>
          <w:lang w:eastAsia="ru-RU"/>
        </w:rPr>
        <w:t>правилам и нормам поведения в российском обществе.</w:t>
      </w:r>
    </w:p>
    <w:p w:rsidR="00624985" w:rsidRPr="00624985" w:rsidRDefault="00624985" w:rsidP="0062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t>Организационный раздел Программы включает описание психолого-педагогических и кадровых условий реализации федеральной программы; организации развивающей предметно-пространственной среды (далее - РППС) в Детском саду;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624985" w:rsidRPr="00624985" w:rsidRDefault="00624985" w:rsidP="0062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t>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</w:t>
      </w:r>
    </w:p>
    <w:p w:rsidR="00624985" w:rsidRPr="00624985" w:rsidRDefault="00624985" w:rsidP="0062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t>В разделе представлены режим и распорядок дня в дошкольных группах, календарный план воспитательной работы.</w:t>
      </w:r>
    </w:p>
    <w:p w:rsidR="00624985" w:rsidRPr="00624985" w:rsidRDefault="00624985" w:rsidP="0062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</w:t>
      </w:r>
      <w:proofErr w:type="gramStart"/>
      <w:r w:rsidRPr="00624985">
        <w:rPr>
          <w:rFonts w:ascii="Times New Roman" w:hAnsi="Times New Roman" w:cs="Times New Roman"/>
          <w:sz w:val="28"/>
          <w:szCs w:val="28"/>
          <w:lang w:eastAsia="ru-RU"/>
        </w:rPr>
        <w:t>Программы  предполагает</w:t>
      </w:r>
      <w:proofErr w:type="gramEnd"/>
      <w:r w:rsidRPr="00624985">
        <w:rPr>
          <w:rFonts w:ascii="Times New Roman" w:hAnsi="Times New Roman" w:cs="Times New Roman"/>
          <w:sz w:val="28"/>
          <w:szCs w:val="28"/>
          <w:lang w:eastAsia="ru-RU"/>
        </w:rPr>
        <w:t xml:space="preserve"> интеграцию задач обучения и воспитания в едином образовательном процессе, предусматривает взаимодействие с разными субъектами образовательных отношений; обеспечивает основу для преемственности уровней дошкольного и начального общего образования.</w:t>
      </w:r>
    </w:p>
    <w:p w:rsidR="00624985" w:rsidRPr="00624985" w:rsidRDefault="00624985" w:rsidP="0062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756C" w:rsidRPr="00624985" w:rsidRDefault="00BD756C" w:rsidP="00624985"/>
    <w:sectPr w:rsidR="00BD756C" w:rsidRPr="0062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24404"/>
    <w:multiLevelType w:val="multilevel"/>
    <w:tmpl w:val="1FA4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436911"/>
    <w:multiLevelType w:val="hybridMultilevel"/>
    <w:tmpl w:val="C24A1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48"/>
    <w:rsid w:val="00322348"/>
    <w:rsid w:val="00624985"/>
    <w:rsid w:val="007B7737"/>
    <w:rsid w:val="00992041"/>
    <w:rsid w:val="00BD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DB10"/>
  <w15:chartTrackingRefBased/>
  <w15:docId w15:val="{7FAD7A87-E4F5-43DB-B925-9A45ECA2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04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80044?ysclid=llc8r4q6h57033023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992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Радькова</dc:creator>
  <cp:keywords/>
  <dc:description/>
  <cp:lastModifiedBy>Наталья Радькова</cp:lastModifiedBy>
  <cp:revision>5</cp:revision>
  <dcterms:created xsi:type="dcterms:W3CDTF">2019-09-16T10:30:00Z</dcterms:created>
  <dcterms:modified xsi:type="dcterms:W3CDTF">2024-01-02T15:50:00Z</dcterms:modified>
</cp:coreProperties>
</file>